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3E9" w:rsidRPr="00D103E9" w:rsidRDefault="00D103E9" w:rsidP="00D103E9">
      <w:pPr>
        <w:spacing w:after="0" w:line="240" w:lineRule="auto"/>
        <w:jc w:val="center"/>
        <w:rPr>
          <w:rFonts w:ascii="Times New Roman" w:hAnsi="Times New Roman" w:cs="Times New Roman"/>
          <w:b/>
          <w:bCs/>
          <w:sz w:val="28"/>
          <w:szCs w:val="28"/>
          <w:lang w:val="kk-KZ" w:eastAsia="ar-SA"/>
        </w:rPr>
      </w:pPr>
      <w:r w:rsidRPr="00D103E9">
        <w:rPr>
          <w:rFonts w:ascii="Times New Roman" w:hAnsi="Times New Roman" w:cs="Times New Roman"/>
          <w:b/>
          <w:bCs/>
          <w:sz w:val="28"/>
          <w:szCs w:val="28"/>
          <w:lang w:val="kk-KZ" w:eastAsia="ar-SA"/>
        </w:rPr>
        <w:t xml:space="preserve">Медиабілімді жетілдіру арқылы білім экономикасына: </w:t>
      </w:r>
    </w:p>
    <w:p w:rsidR="00000000" w:rsidRPr="00D103E9" w:rsidRDefault="00D103E9" w:rsidP="00D103E9">
      <w:pPr>
        <w:spacing w:after="0" w:line="240" w:lineRule="auto"/>
        <w:jc w:val="center"/>
        <w:rPr>
          <w:rFonts w:ascii="Times New Roman" w:hAnsi="Times New Roman" w:cs="Times New Roman"/>
          <w:b/>
          <w:bCs/>
          <w:sz w:val="28"/>
          <w:szCs w:val="28"/>
          <w:lang w:val="kk-KZ" w:eastAsia="ar-SA"/>
        </w:rPr>
      </w:pPr>
      <w:r w:rsidRPr="00D103E9">
        <w:rPr>
          <w:rFonts w:ascii="Times New Roman" w:hAnsi="Times New Roman" w:cs="Times New Roman"/>
          <w:b/>
          <w:bCs/>
          <w:sz w:val="28"/>
          <w:szCs w:val="28"/>
          <w:lang w:val="kk-KZ" w:eastAsia="ar-SA"/>
        </w:rPr>
        <w:t>трансұлттық корпорациялар халықаралық құқықтың субъектісі ретінде</w:t>
      </w:r>
    </w:p>
    <w:p w:rsidR="00D103E9" w:rsidRPr="00D103E9" w:rsidRDefault="00D103E9" w:rsidP="00D103E9">
      <w:pPr>
        <w:spacing w:after="0" w:line="240" w:lineRule="auto"/>
        <w:jc w:val="both"/>
        <w:rPr>
          <w:rFonts w:ascii="Times New Roman" w:hAnsi="Times New Roman" w:cs="Times New Roman"/>
          <w:sz w:val="28"/>
          <w:szCs w:val="28"/>
          <w:lang w:val="kk-KZ"/>
        </w:rPr>
      </w:pPr>
    </w:p>
    <w:p w:rsidR="00D103E9" w:rsidRPr="00D103E9" w:rsidRDefault="00D103E9" w:rsidP="00D103E9">
      <w:pPr>
        <w:spacing w:after="0" w:line="240" w:lineRule="auto"/>
        <w:ind w:firstLine="708"/>
        <w:jc w:val="both"/>
        <w:rPr>
          <w:rFonts w:ascii="Times New Roman" w:hAnsi="Times New Roman" w:cs="Times New Roman"/>
          <w:sz w:val="28"/>
          <w:szCs w:val="28"/>
          <w:lang w:val="kk-KZ"/>
        </w:rPr>
      </w:pPr>
      <w:r w:rsidRPr="00D103E9">
        <w:rPr>
          <w:rFonts w:ascii="Times New Roman" w:hAnsi="Times New Roman" w:cs="Times New Roman"/>
          <w:sz w:val="28"/>
          <w:szCs w:val="28"/>
          <w:lang w:val="kk-KZ"/>
        </w:rPr>
        <w:t>«Медиа» термині біздің елімізде қолданыста жиі аталмағанымен, өміріміздің ең маңызды бөлігіне айналып кетті. Ол қазіргі «жаһандық ақпарат ғасырында» қоғамымыздың дамуына, тұлғаның қалыптасуына зор әсер етуші қару болып отыр. Медиа тек тұлғаның қалыптасуына әсер етіп қана қоймай, оның теріс ықпалы белгілі бір деңгейде жас буынның санасының дамуына өз әсерін тигізуде. Сондықтан да заманауи, жылдамдығына көз ілеспейтін ақпаратты ажырата білуге, ондағы жақсы мен жаманды пайымдап түсінуге, тұлғаның сыни ойлау қабылетін дамытуға атсалысу осы медиа-білім берудің басты міндеті бол</w:t>
      </w:r>
      <w:r>
        <w:rPr>
          <w:rFonts w:ascii="Times New Roman" w:hAnsi="Times New Roman" w:cs="Times New Roman"/>
          <w:sz w:val="28"/>
          <w:szCs w:val="28"/>
          <w:lang w:val="kk-KZ"/>
        </w:rPr>
        <w:t xml:space="preserve">ып саналады. Медиа-білім беру – </w:t>
      </w:r>
      <w:r w:rsidRPr="00D103E9">
        <w:rPr>
          <w:rFonts w:ascii="Times New Roman" w:hAnsi="Times New Roman" w:cs="Times New Roman"/>
          <w:sz w:val="28"/>
          <w:szCs w:val="28"/>
          <w:lang w:val="kk-KZ"/>
        </w:rPr>
        <w:t>педагогикадағы білім алушылардың бұқаралық байланыс заңдылықтарын оқуын жақ</w:t>
      </w:r>
      <w:r>
        <w:rPr>
          <w:rFonts w:ascii="Times New Roman" w:hAnsi="Times New Roman" w:cs="Times New Roman"/>
          <w:sz w:val="28"/>
          <w:szCs w:val="28"/>
          <w:lang w:val="kk-KZ"/>
        </w:rPr>
        <w:t xml:space="preserve">тайтын бағыт. Негізгі міндеті – </w:t>
      </w:r>
      <w:r w:rsidRPr="00D103E9">
        <w:rPr>
          <w:rFonts w:ascii="Times New Roman" w:hAnsi="Times New Roman" w:cs="Times New Roman"/>
          <w:sz w:val="28"/>
          <w:szCs w:val="28"/>
          <w:lang w:val="kk-KZ"/>
        </w:rPr>
        <w:t>жас ұрпақты казіргі ақпараттық заман талаптарына, түрлі ақпаратты қабылдау мен талдауға дайындау, адамды оны түсінуге, оның психикаға әсерін білуге үйрету, байланыстың вербальдік емес формалары негізінде, техника құралдар мен қазіргі акпараттық технологиялар көмегімен қарым-қатынас жасау тәсілдеріне үйрету. Медиа ұғымының тамыры тереңде жатқанын сонау ата-бабамыздан қалған асыл мұраларымыздан, тарихи мұрағат пен жәдігерлерден, салт-дәстүрлерімізден, еліміздің егемендігі мен тәуелсіздігін паш ететін нышандарымыздан да байқауға болады. Педагогикалық-психологиялық сөздікте медиа-білім беру оқушыларға бұқаралық қатынас заңдылықтарын үйрететін педагогикалық бағдар. Оның негізгі міндеті болашақ ұрпақты ақпараттық жағдай өміріне, оны түсіне білуге, қазіргі ақпараттық технологияларды қолдана білуге үйрету. Бәсекеге қабілетті елу елдің қатарына қосылу еліміздің білім беру жүйесіне тың өзгерістер енгізуді көздеп отыр. Енді мектептерде білім беру үрдісі демократиялық жолмен ізгілендіру, тұлғаның өзін-өзі ойлантуға, жетілдіруге, өз іс-әрекетіне сын көзбен қарауға бағдарланып отыр. Мұндағы біздің назарымызды аударатын басты нәрсе тұлғаға бұқаралық ақпарат және қатынас құралдары (баспа, радио, кино, теледидар, видео, компьютерлік мультимедиалық жүйелер, интернет және түрлі әлеуметтік желілер) арқылы жеткен ұғым-түсінік болып табылады. Себебі, санасы әлі қалыптаспаған бала келіп жеткен ұғым түсінікті сол күйінде шынайы қабылдап, түйгендерін өмірлік тәжірибесіне қолданып жатады. Мектептердегі медиабілім беру технологиясын жобалау және қолдану келесі бағыттарда жүргізілуі мүмкін: Жеке пән мен медиабілім беруді интеграциялау мақсатында жеке пәндерді оқыту барысында медиамәтіндерді көрнекі қолдану негізінде сыни ойлануға мүмкіндік беру [интеграцияланған медиабілім беру]; зам</w:t>
      </w:r>
      <w:r>
        <w:rPr>
          <w:rFonts w:ascii="Times New Roman" w:hAnsi="Times New Roman" w:cs="Times New Roman"/>
          <w:sz w:val="28"/>
          <w:szCs w:val="28"/>
          <w:lang w:val="kk-KZ"/>
        </w:rPr>
        <w:t xml:space="preserve">анауи медиа тәжірибесін оқыту – </w:t>
      </w:r>
      <w:r w:rsidRPr="00D103E9">
        <w:rPr>
          <w:rFonts w:ascii="Times New Roman" w:hAnsi="Times New Roman" w:cs="Times New Roman"/>
          <w:sz w:val="28"/>
          <w:szCs w:val="28"/>
          <w:lang w:val="kk-KZ"/>
        </w:rPr>
        <w:t xml:space="preserve">мектеп баспасымен жұмыс, мектеп кино- және телестудиясында видео түсірілім және монтаж негіздерін үйрену [арнайы немесе әлеуметтік мәдени медиабілім беру]. Сыни ойлауға үйретуді кеңірек қарастырайық. Заманауи медиа материалдарын оқу процесінде қолдану барысында ақпаратты жинақтау мен тексеруден басқа сыни ойлануын дамыту керек. Яғни, </w:t>
      </w:r>
      <w:r w:rsidRPr="00D103E9">
        <w:rPr>
          <w:rFonts w:ascii="Times New Roman" w:hAnsi="Times New Roman" w:cs="Times New Roman"/>
          <w:sz w:val="28"/>
          <w:szCs w:val="28"/>
          <w:lang w:val="kk-KZ"/>
        </w:rPr>
        <w:lastRenderedPageBreak/>
        <w:t>ақпаратты талдай білуді, типтік қателіктерді ерекшелей білуді және қорытынды шығаруды, ақпаратқа сенудің жеке деңгейін қалыптасытруды және ақпараттық хабарламаның жасырын мағынасымен жұмыс істей білуге үйрету керек. Дидактика тұрғысынан алғанда медиабілім беруді қолдану тұлғаның сыни ойлауын дамытатын және шығармашылық потенциалын арттыратын икемді және әмбебап үрдіс. Біріншіден, оқытушы қызметі мейілінше күрделілене түседі. Ол мультимедия технологиясын меңгеруде арнайы даярлығының болуымен қатар, оқытудың техникалық құралдарын қолданудың мәдениетімен байланысты педагогиканың әдістерін белсенді қолдана білуі тиіс. Екіншіден, оқыту мен тәрбие беру процесінің белгілі бір бөлігі оқушылардың өзіне жүктеледі де, тікелей олардың белсенділігін тәуелді және бұл жеке білім траекториясын құруға мүмкіндік береді. Мұнда оқу материалын түсіндіру оқытушы мен оқушының мейіленше белсенді және интенсивті жұмыс істеуін қажет етеді.</w:t>
      </w:r>
    </w:p>
    <w:p w:rsidR="00D103E9" w:rsidRPr="00D103E9" w:rsidRDefault="001E5AEB" w:rsidP="00D103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Трансұлттық корпорация – келісілген саясат пен ортақ стратегия жүргізуге мүмкіндік беретін шешімдер қабылдау жүйесіне сәйкес екі немесе одан да көп елде жұмыс істейтін бөлімшелері бар. Орналасқан еліне, меншік нысанына тәуелсіз, жекеше мемлекеттік немесе аралас кәсіпорын; шетелге тікелей қаржы/инвестиция салушы фирма. Трансұлттық корпорацияның қай елдікі екені оның штаб-пәтері орналасқан ел бойынша анықталады. Төлем балансы тұрғысынан шетелдік кәсіпорынның кез-келген несие беруі  немесе акцияларды стапы алуы шетелдің тікелей </w:t>
      </w:r>
      <w:r w:rsidR="000C4662">
        <w:rPr>
          <w:rFonts w:ascii="Times New Roman" w:hAnsi="Times New Roman" w:cs="Times New Roman"/>
          <w:sz w:val="28"/>
          <w:szCs w:val="28"/>
          <w:lang w:val="kk-KZ"/>
        </w:rPr>
        <w:t>қ</w:t>
      </w:r>
      <w:r>
        <w:rPr>
          <w:rFonts w:ascii="Times New Roman" w:hAnsi="Times New Roman" w:cs="Times New Roman"/>
          <w:sz w:val="28"/>
          <w:szCs w:val="28"/>
          <w:lang w:val="kk-KZ"/>
        </w:rPr>
        <w:t>аржы салуына жатады.</w:t>
      </w:r>
    </w:p>
    <w:sectPr w:rsidR="00D103E9" w:rsidRPr="00D103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03E9"/>
    <w:rsid w:val="000C4662"/>
    <w:rsid w:val="001E5AEB"/>
    <w:rsid w:val="00D10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667</Words>
  <Characters>3806</Characters>
  <Application>Microsoft Office Word</Application>
  <DocSecurity>0</DocSecurity>
  <Lines>31</Lines>
  <Paragraphs>8</Paragraphs>
  <ScaleCrop>false</ScaleCrop>
  <Company>Reanimator Extreme Edition</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4</cp:revision>
  <dcterms:created xsi:type="dcterms:W3CDTF">2019-10-27T16:29:00Z</dcterms:created>
  <dcterms:modified xsi:type="dcterms:W3CDTF">2019-10-27T16:48:00Z</dcterms:modified>
</cp:coreProperties>
</file>